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06" w:rsidRDefault="00D15206" w:rsidP="00D15206">
      <w:pPr>
        <w:rPr>
          <w:sz w:val="28"/>
          <w:szCs w:val="28"/>
        </w:rPr>
      </w:pPr>
      <w:r>
        <w:rPr>
          <w:sz w:val="28"/>
          <w:szCs w:val="28"/>
        </w:rPr>
        <w:t>Средний вариант</w:t>
      </w:r>
    </w:p>
    <w:p w:rsidR="00D15206" w:rsidRDefault="00D15206" w:rsidP="00D15206">
      <w:pPr>
        <w:spacing w:after="0" w:line="240" w:lineRule="auto"/>
        <w:jc w:val="center"/>
        <w:rPr>
          <w:b/>
        </w:rPr>
      </w:pPr>
      <w:r>
        <w:rPr>
          <w:b/>
        </w:rPr>
        <w:t>НЕКОТОРЫЕ ФАКТОРЫ НЕСПЕЦИФИЧЕСКОЙ ЗАЩИТЫ</w:t>
      </w:r>
    </w:p>
    <w:p w:rsidR="00D15206" w:rsidRDefault="00D15206" w:rsidP="00D15206">
      <w:pPr>
        <w:spacing w:after="0" w:line="240" w:lineRule="auto"/>
        <w:jc w:val="center"/>
      </w:pPr>
      <w:r>
        <w:t>(по алфавиту)</w:t>
      </w:r>
    </w:p>
    <w:p w:rsidR="00D15206" w:rsidRDefault="00D15206" w:rsidP="00D15206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7685"/>
      </w:tblGrid>
      <w:tr w:rsidR="00D15206" w:rsidTr="00D15206">
        <w:trPr>
          <w:trHeight w:val="3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Фактор защиты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15206" w:rsidTr="00D15206">
        <w:trPr>
          <w:trHeight w:val="3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rPr>
                <w:b/>
              </w:rPr>
              <w:t>АФК</w:t>
            </w:r>
            <w:r>
              <w:t xml:space="preserve"> (= активные формы кислорода;</w:t>
            </w:r>
          </w:p>
          <w:p w:rsidR="00D15206" w:rsidRDefault="00D15206">
            <w:pPr>
              <w:spacing w:after="0" w:line="240" w:lineRule="auto"/>
            </w:pPr>
            <w:r>
              <w:t>= радикалы)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- Индукторы воспаления (</w:t>
            </w:r>
            <w:r>
              <w:rPr>
                <w:b/>
              </w:rPr>
              <w:t>деструкция /сосудов …/, отеки, гной</w:t>
            </w:r>
            <w:r>
              <w:t>)</w:t>
            </w:r>
          </w:p>
          <w:p w:rsidR="00D15206" w:rsidRDefault="00D15206">
            <w:pPr>
              <w:spacing w:after="0" w:line="240" w:lineRule="auto"/>
              <w:rPr>
                <w:b/>
              </w:rPr>
            </w:pPr>
            <w:proofErr w:type="gramStart"/>
            <w:r>
              <w:t>- Повышают завершенность фагоцитоза  (</w:t>
            </w:r>
            <w:r>
              <w:rPr>
                <w:b/>
              </w:rPr>
              <w:t>деструкцию  микроорганизмов</w:t>
            </w:r>
            <w:proofErr w:type="gramEnd"/>
          </w:p>
          <w:p w:rsidR="00D15206" w:rsidRDefault="00D15206">
            <w:pPr>
              <w:spacing w:after="0" w:line="240" w:lineRule="auto"/>
            </w:pPr>
            <w:r>
              <w:rPr>
                <w:b/>
              </w:rPr>
              <w:t xml:space="preserve">   в </w:t>
            </w:r>
            <w:proofErr w:type="spellStart"/>
            <w:r>
              <w:rPr>
                <w:b/>
              </w:rPr>
              <w:t>фаголизосомах</w:t>
            </w:r>
            <w:proofErr w:type="spellEnd"/>
            <w:r>
              <w:t>)</w:t>
            </w:r>
          </w:p>
          <w:p w:rsidR="00D15206" w:rsidRDefault="00D15206">
            <w:pPr>
              <w:spacing w:after="0" w:line="240" w:lineRule="auto"/>
            </w:pPr>
            <w:r>
              <w:t xml:space="preserve">- Регулируют вязкость мембран клеток (мелатонин эпифиза /антиоксидант/ </w:t>
            </w:r>
            <w:r>
              <w:br/>
              <w:t xml:space="preserve">   снижает активность клеток)</w:t>
            </w:r>
          </w:p>
          <w:p w:rsidR="00D15206" w:rsidRDefault="00D15206">
            <w:pPr>
              <w:spacing w:after="0" w:line="240" w:lineRule="auto"/>
            </w:pPr>
            <w:proofErr w:type="gramStart"/>
            <w:r>
              <w:t xml:space="preserve">- Мутагены  (радикалы вызывают мутации </w:t>
            </w:r>
            <w:r>
              <w:rPr>
                <w:lang w:val="en-US"/>
              </w:rPr>
              <w:sym w:font="Wingdings" w:char="F0E0"/>
            </w:r>
            <w:r>
              <w:t xml:space="preserve"> Онкологические заболевания</w:t>
            </w:r>
            <w:proofErr w:type="gramEnd"/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Альфа-1-антипротеазный ингибитор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 xml:space="preserve">Ингибитор   ряда протеаз  (трипсина, химотрипсина, </w:t>
            </w:r>
            <w:proofErr w:type="spellStart"/>
            <w:r>
              <w:t>эластазы</w:t>
            </w:r>
            <w:proofErr w:type="spellEnd"/>
            <w:r>
              <w:t>…)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Альфа-1-антихимотрипсин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Ингибитор  ряда  протеаз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Альфа-2-макроглобулин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6" w:rsidRDefault="00D15206">
            <w:pPr>
              <w:spacing w:after="0" w:line="240" w:lineRule="auto"/>
            </w:pPr>
            <w:r>
              <w:t xml:space="preserve">Ингибитор  ряда  протеаз  (плазмина, тромбина, </w:t>
            </w:r>
            <w:proofErr w:type="spellStart"/>
            <w:r>
              <w:t>калликреина</w:t>
            </w:r>
            <w:proofErr w:type="spellEnd"/>
            <w:r>
              <w:t xml:space="preserve">  …)</w:t>
            </w:r>
          </w:p>
          <w:p w:rsidR="00D15206" w:rsidRDefault="00D15206">
            <w:pPr>
              <w:spacing w:after="0" w:line="240" w:lineRule="auto"/>
            </w:pP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Амилоидные белки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6" w:rsidRDefault="00D15206">
            <w:pPr>
              <w:spacing w:after="0" w:line="240" w:lineRule="auto"/>
            </w:pPr>
            <w:r>
              <w:t>Опсонины (опосредуют фагоцитоз)</w:t>
            </w:r>
          </w:p>
          <w:p w:rsidR="00D15206" w:rsidRDefault="00D15206">
            <w:pPr>
              <w:spacing w:after="0" w:line="240" w:lineRule="auto"/>
            </w:pP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rPr>
                <w:b/>
              </w:rPr>
              <w:t>БОФ</w:t>
            </w:r>
            <w:r>
              <w:t xml:space="preserve"> (белки острой фазы;</w:t>
            </w:r>
          </w:p>
          <w:p w:rsidR="00D15206" w:rsidRDefault="00D15206">
            <w:pPr>
              <w:spacing w:after="0" w:line="240" w:lineRule="auto"/>
            </w:pPr>
            <w:proofErr w:type="gramStart"/>
            <w:r>
              <w:t>БОВ – белки острого воспаления)</w:t>
            </w:r>
            <w:proofErr w:type="gram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БОФ - белки, концентрация которых резко меняется при воспалении.</w:t>
            </w:r>
          </w:p>
          <w:p w:rsidR="00D15206" w:rsidRDefault="00D15206">
            <w:pPr>
              <w:spacing w:after="0" w:line="240" w:lineRule="auto"/>
            </w:pPr>
            <w:r>
              <w:t>Три  основные функциональные группы:</w:t>
            </w:r>
          </w:p>
          <w:p w:rsidR="00D15206" w:rsidRDefault="00D15206">
            <w:pPr>
              <w:spacing w:after="0" w:line="240" w:lineRule="auto"/>
            </w:pPr>
            <w:r>
              <w:t xml:space="preserve">1. </w:t>
            </w:r>
            <w:r>
              <w:rPr>
                <w:b/>
              </w:rPr>
              <w:t>Опсонины</w:t>
            </w:r>
            <w:r>
              <w:t xml:space="preserve"> - некоторые белки системы комплемента,</w:t>
            </w:r>
          </w:p>
          <w:p w:rsidR="00D15206" w:rsidRDefault="00D15206">
            <w:pPr>
              <w:spacing w:after="0" w:line="240" w:lineRule="auto"/>
            </w:pPr>
            <w:r>
              <w:t xml:space="preserve">     С-РБ (</w:t>
            </w:r>
            <w:proofErr w:type="gramStart"/>
            <w:r>
              <w:t>С-реактивный</w:t>
            </w:r>
            <w:proofErr w:type="gramEnd"/>
            <w:r>
              <w:t xml:space="preserve"> белок), амилоидные белки</w:t>
            </w:r>
          </w:p>
          <w:p w:rsidR="00D15206" w:rsidRDefault="00D15206">
            <w:pPr>
              <w:spacing w:after="0" w:line="240" w:lineRule="auto"/>
            </w:pPr>
            <w:r>
              <w:t xml:space="preserve">2. </w:t>
            </w:r>
            <w:r>
              <w:rPr>
                <w:b/>
              </w:rPr>
              <w:t>Ингибиторы</w:t>
            </w:r>
            <w:r>
              <w:t xml:space="preserve"> ферментов</w:t>
            </w:r>
          </w:p>
          <w:p w:rsidR="00D15206" w:rsidRDefault="00D15206">
            <w:pPr>
              <w:spacing w:after="0" w:line="240" w:lineRule="auto"/>
            </w:pPr>
            <w:r>
              <w:t xml:space="preserve">3. </w:t>
            </w:r>
            <w:r>
              <w:rPr>
                <w:b/>
              </w:rPr>
              <w:t>Транспортные  белки</w:t>
            </w:r>
            <w:r>
              <w:t xml:space="preserve">  для железа /</w:t>
            </w:r>
            <w:proofErr w:type="spellStart"/>
            <w:r>
              <w:t>гаптоглобин</w:t>
            </w:r>
            <w:proofErr w:type="spellEnd"/>
            <w:r>
              <w:t xml:space="preserve">,  </w:t>
            </w:r>
            <w:proofErr w:type="spellStart"/>
            <w:r>
              <w:t>гемопексин</w:t>
            </w:r>
            <w:proofErr w:type="spellEnd"/>
            <w:r>
              <w:t xml:space="preserve">, </w:t>
            </w:r>
          </w:p>
          <w:p w:rsidR="00D15206" w:rsidRDefault="00D15206">
            <w:pPr>
              <w:spacing w:after="0" w:line="240" w:lineRule="auto"/>
            </w:pPr>
            <w:r>
              <w:t xml:space="preserve">    </w:t>
            </w:r>
            <w:proofErr w:type="spellStart"/>
            <w:proofErr w:type="gramStart"/>
            <w:r>
              <w:t>церулоплазмин</w:t>
            </w:r>
            <w:proofErr w:type="spellEnd"/>
            <w:r>
              <w:t xml:space="preserve">,   </w:t>
            </w:r>
            <w:proofErr w:type="spellStart"/>
            <w:r>
              <w:t>трансферрин</w:t>
            </w:r>
            <w:proofErr w:type="spellEnd"/>
            <w:r>
              <w:t xml:space="preserve">,  </w:t>
            </w:r>
            <w:proofErr w:type="spellStart"/>
            <w:r>
              <w:t>ферритин</w:t>
            </w:r>
            <w:proofErr w:type="spellEnd"/>
            <w:r>
              <w:t xml:space="preserve">,  </w:t>
            </w:r>
            <w:proofErr w:type="spellStart"/>
            <w:r>
              <w:t>лактоферрин</w:t>
            </w:r>
            <w:proofErr w:type="spellEnd"/>
            <w:r>
              <w:t xml:space="preserve">/) </w:t>
            </w:r>
            <w:proofErr w:type="gramEnd"/>
          </w:p>
          <w:p w:rsidR="00D15206" w:rsidRDefault="00D15206">
            <w:pPr>
              <w:spacing w:after="0" w:line="240" w:lineRule="auto"/>
            </w:pPr>
            <w:r>
              <w:t>4. Фибриноген (см. «фибрин»)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proofErr w:type="spellStart"/>
            <w:r>
              <w:t>Дефензины</w:t>
            </w:r>
            <w:proofErr w:type="spell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 xml:space="preserve">Антимикробные пептиды (нейтрофилов, эпителиальных клеток …) 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rPr>
                <w:b/>
              </w:rPr>
              <w:t>ЕКК</w:t>
            </w:r>
            <w:r>
              <w:t xml:space="preserve"> (</w:t>
            </w:r>
            <w:r>
              <w:rPr>
                <w:lang w:val="en-US"/>
              </w:rPr>
              <w:t>NK</w:t>
            </w:r>
            <w:r>
              <w:t>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ЕКК (естественные клетки-</w:t>
            </w:r>
            <w:proofErr w:type="gramStart"/>
            <w:r>
              <w:t>киллеры</w:t>
            </w:r>
            <w:proofErr w:type="gramEnd"/>
            <w:r>
              <w:t xml:space="preserve">; = </w:t>
            </w:r>
            <w:r>
              <w:rPr>
                <w:lang w:val="en-US"/>
              </w:rPr>
              <w:t>NK</w:t>
            </w:r>
            <w:r>
              <w:t xml:space="preserve"> – натуральные киллеры) убивают клетки без </w:t>
            </w:r>
            <w:r>
              <w:rPr>
                <w:lang w:val="en-US"/>
              </w:rPr>
              <w:t>HLAI</w:t>
            </w:r>
            <w:r>
              <w:t xml:space="preserve">  (в  </w:t>
            </w:r>
            <w:proofErr w:type="spellStart"/>
            <w:r>
              <w:t>т.ч</w:t>
            </w:r>
            <w:proofErr w:type="spellEnd"/>
            <w:r>
              <w:t xml:space="preserve">.  </w:t>
            </w:r>
            <w:proofErr w:type="spellStart"/>
            <w:r>
              <w:t>онкоклетки</w:t>
            </w:r>
            <w:proofErr w:type="spellEnd"/>
            <w:r>
              <w:t xml:space="preserve"> </w:t>
            </w:r>
            <w:r>
              <w:rPr>
                <w:lang w:val="en-US"/>
              </w:rPr>
              <w:t>/</w:t>
            </w:r>
            <w:r>
              <w:rPr>
                <w:b/>
              </w:rPr>
              <w:t>противоопухолевая защита</w:t>
            </w:r>
            <w:r>
              <w:rPr>
                <w:lang w:val="en-US"/>
              </w:rPr>
              <w:t>/</w:t>
            </w:r>
            <w:r>
              <w:t>).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ИЛ-8</w:t>
            </w:r>
          </w:p>
          <w:p w:rsidR="00D15206" w:rsidRDefault="00D15206">
            <w:pPr>
              <w:spacing w:after="0" w:line="240" w:lineRule="auto"/>
              <w:rPr>
                <w:b/>
              </w:rPr>
            </w:pPr>
            <w:r>
              <w:t>(интерлейкин-8)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proofErr w:type="spellStart"/>
            <w:r>
              <w:t>Хемотаксин</w:t>
            </w:r>
            <w:proofErr w:type="spellEnd"/>
            <w:r>
              <w:t xml:space="preserve"> для нейтрофилов.</w:t>
            </w:r>
          </w:p>
          <w:p w:rsidR="00D15206" w:rsidRDefault="00D15206">
            <w:pPr>
              <w:spacing w:after="0" w:line="240" w:lineRule="auto"/>
            </w:pPr>
            <w:proofErr w:type="spellStart"/>
            <w:r>
              <w:t>Провоспалительный</w:t>
            </w:r>
            <w:proofErr w:type="spellEnd"/>
            <w:r>
              <w:t xml:space="preserve"> цитокин.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>ИФ</w:t>
            </w:r>
            <w:r>
              <w:t xml:space="preserve"> (</w:t>
            </w:r>
            <w:proofErr w:type="spellStart"/>
            <w:r>
              <w:rPr>
                <w:lang w:val="en-US"/>
              </w:rPr>
              <w:t>Ifn</w:t>
            </w:r>
            <w:proofErr w:type="spellEnd"/>
            <w:r>
              <w:rPr>
                <w:lang w:val="en-US"/>
              </w:rPr>
              <w:t>;</w:t>
            </w:r>
            <w:r>
              <w:t xml:space="preserve"> интерфероны</w:t>
            </w:r>
            <w:r>
              <w:rPr>
                <w:lang w:val="en-US"/>
              </w:rPr>
              <w:t>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 xml:space="preserve">- </w:t>
            </w:r>
            <w:r>
              <w:rPr>
                <w:b/>
              </w:rPr>
              <w:t>И</w:t>
            </w:r>
            <w:proofErr w:type="gramStart"/>
            <w:r>
              <w:rPr>
                <w:b/>
              </w:rPr>
              <w:t>Ф-</w:t>
            </w:r>
            <w:proofErr w:type="gramEnd"/>
            <w:r>
              <w:rPr>
                <w:b/>
              </w:rPr>
              <w:t>α и ИФ-β блокируют синтез</w:t>
            </w:r>
            <w:r>
              <w:t xml:space="preserve"> белков, в </w:t>
            </w:r>
            <w:proofErr w:type="spellStart"/>
            <w:r>
              <w:t>т.ч</w:t>
            </w:r>
            <w:proofErr w:type="spellEnd"/>
            <w:r>
              <w:t>.  вирусных.</w:t>
            </w:r>
          </w:p>
          <w:p w:rsidR="00D15206" w:rsidRDefault="00D15206">
            <w:pPr>
              <w:spacing w:after="0" w:line="240" w:lineRule="auto"/>
            </w:pPr>
            <w:r>
              <w:t xml:space="preserve">- </w:t>
            </w:r>
            <w:r>
              <w:rPr>
                <w:b/>
              </w:rPr>
              <w:t xml:space="preserve">ИФ -γ стимулирует  экспрессию </w:t>
            </w:r>
            <w:r>
              <w:rPr>
                <w:b/>
                <w:lang w:val="en-US"/>
              </w:rPr>
              <w:t>HLA</w:t>
            </w:r>
            <w:r>
              <w:rPr>
                <w:b/>
              </w:rPr>
              <w:t>, лимфоциты-</w:t>
            </w:r>
            <w:proofErr w:type="gramStart"/>
            <w:r>
              <w:rPr>
                <w:b/>
              </w:rPr>
              <w:t>киллеры</w:t>
            </w:r>
            <w:proofErr w:type="gramEnd"/>
            <w:r>
              <w:rPr>
                <w:b/>
              </w:rPr>
              <w:t xml:space="preserve"> (ЕКК, Тс, </w:t>
            </w:r>
            <w:proofErr w:type="spellStart"/>
            <w:r>
              <w:rPr>
                <w:b/>
                <w:lang w:val="en-US"/>
              </w:rPr>
              <w:t>Th</w:t>
            </w:r>
            <w:proofErr w:type="spellEnd"/>
            <w:r>
              <w:rPr>
                <w:b/>
              </w:rPr>
              <w:t>)</w:t>
            </w:r>
            <w:r>
              <w:t xml:space="preserve"> </w:t>
            </w:r>
            <w:r>
              <w:rPr>
                <w:lang w:val="en-US"/>
              </w:rPr>
              <w:sym w:font="Wingdings" w:char="F0E0"/>
            </w:r>
          </w:p>
          <w:p w:rsidR="00D15206" w:rsidRDefault="00D15206">
            <w:pPr>
              <w:spacing w:after="0" w:line="240" w:lineRule="auto"/>
            </w:pPr>
            <w:r>
              <w:t xml:space="preserve">  Противоопухолевая защита, борьба с </w:t>
            </w:r>
            <w:proofErr w:type="gramStart"/>
            <w:r>
              <w:t>внутриклеточными</w:t>
            </w:r>
            <w:proofErr w:type="gramEnd"/>
            <w:r>
              <w:t xml:space="preserve"> патогенами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proofErr w:type="spellStart"/>
            <w:r>
              <w:t>Кателицидины</w:t>
            </w:r>
            <w:proofErr w:type="spell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Антимикробные пептиды  (</w:t>
            </w:r>
            <w:proofErr w:type="spellStart"/>
            <w:r>
              <w:rPr>
                <w:lang w:val="en-US"/>
              </w:rPr>
              <w:t>hCAP</w:t>
            </w:r>
            <w:proofErr w:type="spellEnd"/>
            <w:r>
              <w:t xml:space="preserve"> - антимикробный катионный белок, </w:t>
            </w:r>
            <w:r>
              <w:rPr>
                <w:lang w:val="en-US"/>
              </w:rPr>
              <w:t>LL</w:t>
            </w:r>
            <w:r>
              <w:t>37…)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proofErr w:type="spellStart"/>
            <w:r>
              <w:t>Лактоферрин</w:t>
            </w:r>
            <w:proofErr w:type="spell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Отнимает железо (многие бактерии без железа не размножаются)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proofErr w:type="spellStart"/>
            <w:r>
              <w:t>Лектины</w:t>
            </w:r>
            <w:proofErr w:type="spell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 xml:space="preserve">«Липучки»; опосредуют фагоцитоз  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Лизоцим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 xml:space="preserve">Фермент, растворяющий </w:t>
            </w:r>
            <w:proofErr w:type="spellStart"/>
            <w:r>
              <w:t>пептидогликан</w:t>
            </w:r>
            <w:proofErr w:type="spellEnd"/>
            <w:r>
              <w:t xml:space="preserve"> (грамположительных бактерий).</w:t>
            </w:r>
          </w:p>
          <w:p w:rsidR="00D15206" w:rsidRDefault="00D15206">
            <w:pPr>
              <w:spacing w:after="0" w:line="240" w:lineRule="auto"/>
            </w:pPr>
            <w:r>
              <w:t>Много в слезной жидкости.</w:t>
            </w:r>
          </w:p>
        </w:tc>
      </w:tr>
      <w:tr w:rsidR="00D15206" w:rsidTr="00D15206">
        <w:trPr>
          <w:trHeight w:val="2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МПО</w:t>
            </w:r>
          </w:p>
          <w:p w:rsidR="00D15206" w:rsidRDefault="00D15206">
            <w:pPr>
              <w:spacing w:after="0" w:line="240" w:lineRule="auto"/>
            </w:pPr>
            <w:r>
              <w:t>(</w:t>
            </w:r>
            <w:proofErr w:type="spellStart"/>
            <w:r>
              <w:t>миело-пероксидаза</w:t>
            </w:r>
            <w:proofErr w:type="spellEnd"/>
            <w:r>
              <w:t>) нейтрофилов, эозинофилов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 xml:space="preserve">Индуктор  </w:t>
            </w:r>
            <w:proofErr w:type="spellStart"/>
            <w:r>
              <w:t>радикалообразования</w:t>
            </w:r>
            <w:proofErr w:type="spellEnd"/>
            <w:r>
              <w:t xml:space="preserve"> (</w:t>
            </w:r>
            <w:r>
              <w:rPr>
                <w:b/>
              </w:rPr>
              <w:t>катализирует переход перекиси водорода в гипохлорит</w:t>
            </w:r>
            <w:r>
              <w:t xml:space="preserve">) </w:t>
            </w:r>
            <w:r>
              <w:rPr>
                <w:lang w:val="en-US"/>
              </w:rPr>
              <w:sym w:font="Wingdings" w:char="F0E0"/>
            </w:r>
          </w:p>
          <w:p w:rsidR="00D15206" w:rsidRDefault="00D15206">
            <w:pPr>
              <w:spacing w:after="0" w:line="240" w:lineRule="auto"/>
            </w:pPr>
            <w:r>
              <w:t>-  повышается  завершенность фагоцитоза,</w:t>
            </w:r>
          </w:p>
          <w:p w:rsidR="00D15206" w:rsidRDefault="00D15206">
            <w:pPr>
              <w:spacing w:after="0" w:line="240" w:lineRule="auto"/>
            </w:pPr>
            <w:r>
              <w:t xml:space="preserve">- деструкция  в области воспаления </w:t>
            </w:r>
            <w:r>
              <w:rPr>
                <w:lang w:val="en-US"/>
              </w:rPr>
              <w:sym w:font="Wingdings" w:char="F0E0"/>
            </w:r>
            <w:r>
              <w:t xml:space="preserve"> Гной</w:t>
            </w:r>
          </w:p>
          <w:p w:rsidR="00D15206" w:rsidRDefault="00D15206">
            <w:pPr>
              <w:spacing w:after="0" w:line="240" w:lineRule="auto"/>
            </w:pPr>
            <w:r>
              <w:t xml:space="preserve">[ Гипохлорит </w:t>
            </w:r>
            <w:r>
              <w:rPr>
                <w:b/>
              </w:rPr>
              <w:t>зеленого цвета</w:t>
            </w:r>
            <w:r>
              <w:t xml:space="preserve"> </w:t>
            </w:r>
            <w:r>
              <w:rPr>
                <w:lang w:val="en-US"/>
              </w:rPr>
              <w:sym w:font="Wingdings" w:char="F0E0"/>
            </w:r>
            <w:r>
              <w:t xml:space="preserve"> Зеленоватая мокрота,  зеленый гной</w:t>
            </w:r>
            <w:proofErr w:type="gramStart"/>
            <w:r>
              <w:t xml:space="preserve"> ]</w:t>
            </w:r>
            <w:proofErr w:type="gramEnd"/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proofErr w:type="spellStart"/>
            <w:r>
              <w:rPr>
                <w:b/>
              </w:rPr>
              <w:t>Нормофлора</w:t>
            </w:r>
            <w:proofErr w:type="spell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 xml:space="preserve">Функции </w:t>
            </w:r>
            <w:proofErr w:type="spellStart"/>
            <w:r>
              <w:t>нормофлоры</w:t>
            </w:r>
            <w:proofErr w:type="spellEnd"/>
            <w:r>
              <w:t xml:space="preserve"> (</w:t>
            </w:r>
            <w:proofErr w:type="spellStart"/>
            <w:r>
              <w:t>микробиоты</w:t>
            </w:r>
            <w:proofErr w:type="spellEnd"/>
            <w:r>
              <w:t>)</w:t>
            </w:r>
          </w:p>
          <w:p w:rsidR="00D15206" w:rsidRDefault="00D15206">
            <w:pPr>
              <w:spacing w:after="0" w:line="240" w:lineRule="auto"/>
            </w:pPr>
            <w:proofErr w:type="gramStart"/>
            <w:r>
              <w:t xml:space="preserve">- Участие в пищеварении (ферментативная, регуляция всасывания, моторики </w:t>
            </w:r>
            <w:proofErr w:type="gramEnd"/>
          </w:p>
          <w:p w:rsidR="00D15206" w:rsidRDefault="00D15206">
            <w:pPr>
              <w:spacing w:after="0" w:line="240" w:lineRule="auto"/>
            </w:pPr>
            <w:r>
              <w:t xml:space="preserve">   </w:t>
            </w:r>
            <w:proofErr w:type="gramStart"/>
            <w:r>
              <w:t>ЖКТ /желудочно-кишечного тракта/)</w:t>
            </w:r>
            <w:proofErr w:type="gramEnd"/>
          </w:p>
          <w:p w:rsidR="00D15206" w:rsidRDefault="00D15206">
            <w:pPr>
              <w:spacing w:after="0" w:line="240" w:lineRule="auto"/>
            </w:pPr>
            <w:r>
              <w:t xml:space="preserve">- </w:t>
            </w:r>
            <w:r>
              <w:rPr>
                <w:b/>
              </w:rPr>
              <w:t>Колонизационная резистентность</w:t>
            </w:r>
            <w:r>
              <w:t xml:space="preserve">  (препятствуют прохождению патогенов;</w:t>
            </w:r>
          </w:p>
          <w:p w:rsidR="00D15206" w:rsidRDefault="00D15206">
            <w:pPr>
              <w:spacing w:after="0" w:line="240" w:lineRule="auto"/>
            </w:pPr>
            <w:r>
              <w:t xml:space="preserve">   борьба с патогенами антибиотиками микробного происхождения)</w:t>
            </w:r>
          </w:p>
          <w:p w:rsidR="00D15206" w:rsidRDefault="00D15206">
            <w:pPr>
              <w:spacing w:after="0" w:line="240" w:lineRule="auto"/>
            </w:pPr>
            <w:r>
              <w:t>- Стимуляция иммунной системы  (</w:t>
            </w:r>
            <w:proofErr w:type="spellStart"/>
            <w:r>
              <w:t>лактобактерии</w:t>
            </w:r>
            <w:proofErr w:type="spellEnd"/>
            <w:r>
              <w:t xml:space="preserve"> …)</w:t>
            </w:r>
          </w:p>
          <w:p w:rsidR="00D15206" w:rsidRDefault="00D15206">
            <w:pPr>
              <w:spacing w:after="0" w:line="240" w:lineRule="auto"/>
            </w:pPr>
            <w:r>
              <w:t>- Синтез витаминов (кишечная палочка …)</w:t>
            </w:r>
          </w:p>
          <w:p w:rsidR="00D15206" w:rsidRDefault="00D15206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Дезинтоксикационная</w:t>
            </w:r>
            <w:proofErr w:type="spellEnd"/>
            <w:r>
              <w:t xml:space="preserve">  …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rPr>
                <w:b/>
              </w:rPr>
              <w:lastRenderedPageBreak/>
              <w:t>Радикалы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rPr>
                <w:sz w:val="18"/>
              </w:rPr>
              <w:t>См. МПО; АФК</w:t>
            </w:r>
          </w:p>
          <w:p w:rsidR="00D15206" w:rsidRDefault="00D15206">
            <w:pPr>
              <w:spacing w:after="0" w:line="240" w:lineRule="auto"/>
            </w:pPr>
            <w:proofErr w:type="gramStart"/>
            <w:r>
              <w:t>Ответственны</w:t>
            </w:r>
            <w:proofErr w:type="gramEnd"/>
            <w:r>
              <w:t xml:space="preserve"> за </w:t>
            </w:r>
            <w:r>
              <w:rPr>
                <w:b/>
              </w:rPr>
              <w:t>деструкцию патогенов</w:t>
            </w:r>
            <w:r>
              <w:t>.</w:t>
            </w:r>
          </w:p>
          <w:p w:rsidR="00D15206" w:rsidRDefault="00D15206">
            <w:pPr>
              <w:spacing w:after="0" w:line="240" w:lineRule="auto"/>
            </w:pPr>
            <w:r>
              <w:t>Антиоксиданты (витамины</w:t>
            </w:r>
            <w:proofErr w:type="gramStart"/>
            <w:r>
              <w:t xml:space="preserve"> А</w:t>
            </w:r>
            <w:proofErr w:type="gramEnd"/>
            <w:r>
              <w:t xml:space="preserve">, Е, С; </w:t>
            </w:r>
            <w:r>
              <w:rPr>
                <w:lang w:val="en-US"/>
              </w:rPr>
              <w:t>Se</w:t>
            </w:r>
            <w:r w:rsidRPr="00D15206">
              <w:t xml:space="preserve"> </w:t>
            </w:r>
            <w:r>
              <w:t>/селен/; мелатонин эпифиза …) блокируют радикалы и  оказывают противовоспалительный эффект.</w:t>
            </w:r>
          </w:p>
        </w:tc>
      </w:tr>
      <w:tr w:rsidR="00D15206" w:rsidTr="00D15206">
        <w:trPr>
          <w:trHeight w:val="17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rPr>
                <w:b/>
              </w:rPr>
              <w:t>СК</w:t>
            </w:r>
            <w:r>
              <w:t xml:space="preserve"> (система комплемента)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Функции СК</w:t>
            </w:r>
          </w:p>
          <w:p w:rsidR="00D15206" w:rsidRDefault="00D15206">
            <w:pPr>
              <w:spacing w:after="0" w:line="240" w:lineRule="auto"/>
            </w:pPr>
            <w:r>
              <w:t xml:space="preserve">- </w:t>
            </w:r>
            <w:r>
              <w:rPr>
                <w:b/>
              </w:rPr>
              <w:t>Растворение ИК</w:t>
            </w:r>
            <w:r>
              <w:t xml:space="preserve"> (иммунных комплексов) молекулами С3</w:t>
            </w:r>
            <w:r>
              <w:rPr>
                <w:lang w:val="en-US"/>
              </w:rPr>
              <w:t>b</w:t>
            </w:r>
          </w:p>
          <w:p w:rsidR="00D15206" w:rsidRDefault="00D15206">
            <w:pPr>
              <w:spacing w:after="0" w:line="240" w:lineRule="auto"/>
            </w:pPr>
            <w:r>
              <w:t xml:space="preserve">- </w:t>
            </w:r>
            <w:r>
              <w:rPr>
                <w:b/>
              </w:rPr>
              <w:t>Индукция воспаления</w:t>
            </w:r>
            <w:r>
              <w:t xml:space="preserve"> (пептидами С5а)</w:t>
            </w:r>
          </w:p>
          <w:p w:rsidR="00D15206" w:rsidRDefault="00D15206">
            <w:pPr>
              <w:spacing w:after="0" w:line="240" w:lineRule="auto"/>
            </w:pPr>
            <w:r>
              <w:t xml:space="preserve">- </w:t>
            </w:r>
            <w:r>
              <w:rPr>
                <w:b/>
              </w:rPr>
              <w:t>Защитная</w:t>
            </w:r>
            <w:r>
              <w:t xml:space="preserve"> (лизис ряда микробов МАК-</w:t>
            </w:r>
            <w:proofErr w:type="spellStart"/>
            <w:r>
              <w:t>ами</w:t>
            </w:r>
            <w:proofErr w:type="spellEnd"/>
            <w:r>
              <w:t xml:space="preserve"> (= молекулами С</w:t>
            </w:r>
            <w:proofErr w:type="gramStart"/>
            <w:r>
              <w:t>9</w:t>
            </w:r>
            <w:proofErr w:type="gramEnd"/>
            <w:r>
              <w:t>).</w:t>
            </w:r>
          </w:p>
          <w:p w:rsidR="00D15206" w:rsidRDefault="00D15206">
            <w:pPr>
              <w:spacing w:after="0" w:line="240" w:lineRule="auto"/>
            </w:pPr>
            <w:r>
              <w:t xml:space="preserve">   </w:t>
            </w:r>
            <w:proofErr w:type="gramStart"/>
            <w:r>
              <w:t xml:space="preserve">В патологии лизис собственных клеток  (при недостатке мембранных      </w:t>
            </w:r>
            <w:proofErr w:type="gramEnd"/>
          </w:p>
          <w:p w:rsidR="00D15206" w:rsidRDefault="00D15206">
            <w:pPr>
              <w:spacing w:after="0" w:line="240" w:lineRule="auto"/>
            </w:pPr>
            <w:r>
              <w:t xml:space="preserve">   ингибиторов /</w:t>
            </w:r>
            <w:r>
              <w:rPr>
                <w:lang w:val="en-US"/>
              </w:rPr>
              <w:t>CD</w:t>
            </w:r>
            <w:r>
              <w:t xml:space="preserve"> 46, </w:t>
            </w:r>
            <w:r>
              <w:rPr>
                <w:lang w:val="en-US"/>
              </w:rPr>
              <w:t>CD</w:t>
            </w:r>
            <w:r>
              <w:t xml:space="preserve"> 55, </w:t>
            </w:r>
            <w:r>
              <w:rPr>
                <w:lang w:val="en-US"/>
              </w:rPr>
              <w:t>CD</w:t>
            </w:r>
            <w:r>
              <w:t>59/).</w:t>
            </w:r>
          </w:p>
          <w:p w:rsidR="00D15206" w:rsidRDefault="00D15206">
            <w:pPr>
              <w:spacing w:after="0" w:line="240" w:lineRule="auto"/>
            </w:pPr>
            <w:r>
              <w:t xml:space="preserve">- Регуляторная </w:t>
            </w:r>
          </w:p>
        </w:tc>
      </w:tr>
      <w:tr w:rsidR="00D15206" w:rsidTr="00D15206">
        <w:trPr>
          <w:trHeight w:val="19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rPr>
                <w:b/>
              </w:rPr>
              <w:t>ФН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>α</w:t>
            </w:r>
            <w:r>
              <w:t xml:space="preserve"> (фактор некроза опухолей альфа; </w:t>
            </w:r>
          </w:p>
          <w:p w:rsidR="00D15206" w:rsidRDefault="00D15206">
            <w:pPr>
              <w:spacing w:after="0" w:line="240" w:lineRule="auto"/>
            </w:pPr>
            <w:r>
              <w:rPr>
                <w:lang w:val="en-US"/>
              </w:rPr>
              <w:t>TNF</w:t>
            </w:r>
            <w:r>
              <w:t>-α)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 xml:space="preserve">- </w:t>
            </w:r>
            <w:r>
              <w:rPr>
                <w:b/>
              </w:rPr>
              <w:t xml:space="preserve">Индукция </w:t>
            </w:r>
            <w:proofErr w:type="spellStart"/>
            <w:r>
              <w:rPr>
                <w:b/>
              </w:rPr>
              <w:t>апоптоза</w:t>
            </w:r>
            <w:proofErr w:type="spellEnd"/>
            <w:r>
              <w:rPr>
                <w:b/>
              </w:rPr>
              <w:t xml:space="preserve">  (гибель пораженных клеток </w:t>
            </w:r>
            <w:r>
              <w:t>в области воспаления)</w:t>
            </w:r>
          </w:p>
          <w:p w:rsidR="00D15206" w:rsidRDefault="00D15206">
            <w:pPr>
              <w:spacing w:after="0" w:line="240" w:lineRule="auto"/>
            </w:pPr>
            <w:r>
              <w:t xml:space="preserve">- Усиление </w:t>
            </w:r>
            <w:proofErr w:type="spellStart"/>
            <w:r>
              <w:t>радикалообразования</w:t>
            </w:r>
            <w:proofErr w:type="spellEnd"/>
            <w:r>
              <w:t xml:space="preserve"> (= </w:t>
            </w:r>
            <w:proofErr w:type="spellStart"/>
            <w:r>
              <w:rPr>
                <w:b/>
              </w:rPr>
              <w:t>провоспалительный</w:t>
            </w:r>
            <w:proofErr w:type="spellEnd"/>
            <w:r>
              <w:t xml:space="preserve"> фактор)</w:t>
            </w:r>
          </w:p>
          <w:p w:rsidR="00D15206" w:rsidRDefault="00D15206">
            <w:pPr>
              <w:spacing w:after="0" w:line="240" w:lineRule="auto"/>
            </w:pPr>
            <w:r>
              <w:t>- Стимулятор ряда клеток (Тс, ЕКК, эндотелиальных клеток)</w:t>
            </w:r>
          </w:p>
          <w:p w:rsidR="00D15206" w:rsidRDefault="00D15206">
            <w:pPr>
              <w:spacing w:after="0" w:line="240" w:lineRule="auto"/>
            </w:pPr>
            <w:proofErr w:type="gramStart"/>
            <w:r>
              <w:t xml:space="preserve">- Стимулятор </w:t>
            </w:r>
            <w:r>
              <w:rPr>
                <w:lang w:val="en-US"/>
              </w:rPr>
              <w:t>CC</w:t>
            </w:r>
            <w:r>
              <w:t>K</w:t>
            </w:r>
            <w:r>
              <w:rPr>
                <w:b/>
              </w:rPr>
              <w:t xml:space="preserve"> </w:t>
            </w:r>
            <w:r>
              <w:t xml:space="preserve"> (индукция  экспрессии эндотелиальными клетками </w:t>
            </w:r>
            <w:proofErr w:type="gramEnd"/>
          </w:p>
          <w:p w:rsidR="00D15206" w:rsidRDefault="00D15206">
            <w:pPr>
              <w:spacing w:after="0" w:line="240" w:lineRule="auto"/>
            </w:pPr>
            <w:r>
              <w:t xml:space="preserve">   тканевого фактора /</w:t>
            </w:r>
            <w:r>
              <w:rPr>
                <w:lang w:val="en-US"/>
              </w:rPr>
              <w:t>TF</w:t>
            </w:r>
            <w:r>
              <w:t xml:space="preserve">/ </w:t>
            </w:r>
            <w:r>
              <w:rPr>
                <w:lang w:val="en-US"/>
              </w:rPr>
              <w:sym w:font="Wingdings" w:char="F0E0"/>
            </w:r>
            <w:r>
              <w:t xml:space="preserve"> Тромбы (при недостатке антикоагулянтов)</w:t>
            </w:r>
          </w:p>
          <w:p w:rsidR="00D15206" w:rsidRDefault="00D15206">
            <w:pPr>
              <w:spacing w:after="0" w:line="240" w:lineRule="auto"/>
            </w:pPr>
            <w:r>
              <w:t xml:space="preserve">  [ССК – свертывающая система крови]</w:t>
            </w:r>
          </w:p>
          <w:p w:rsidR="00D15206" w:rsidRDefault="00D15206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Кахектин</w:t>
            </w:r>
            <w:proofErr w:type="spellEnd"/>
            <w:r>
              <w:t xml:space="preserve"> (</w:t>
            </w:r>
            <w:r>
              <w:rPr>
                <w:lang w:val="en-US"/>
              </w:rPr>
              <w:sym w:font="Wingdings" w:char="F0E0"/>
            </w:r>
            <w:r>
              <w:t xml:space="preserve">  истощение  больного)</w:t>
            </w:r>
          </w:p>
          <w:p w:rsidR="00D15206" w:rsidRDefault="00D15206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Пироген</w:t>
            </w:r>
            <w:proofErr w:type="spellEnd"/>
            <w:r>
              <w:t xml:space="preserve"> (</w:t>
            </w:r>
            <w:r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</w:t>
            </w:r>
            <w:r>
              <w:rPr>
                <w:b/>
              </w:rPr>
              <w:t>Лихорадка</w:t>
            </w:r>
            <w:r>
              <w:t>)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rPr>
                <w:b/>
              </w:rPr>
              <w:t>Фибрин</w:t>
            </w:r>
            <w:r>
              <w:t xml:space="preserve">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 xml:space="preserve">Фибрин (полимер) образуется в результате полимеризации фибриногена [фибриноген синтезируется </w:t>
            </w:r>
            <w:proofErr w:type="spellStart"/>
            <w:r>
              <w:t>гепатоцитами</w:t>
            </w:r>
            <w:proofErr w:type="spellEnd"/>
            <w:r>
              <w:t xml:space="preserve">]. </w:t>
            </w:r>
          </w:p>
          <w:p w:rsidR="00D15206" w:rsidRDefault="00D15206">
            <w:pPr>
              <w:spacing w:after="0" w:line="240" w:lineRule="auto"/>
              <w:ind w:left="2069" w:hanging="2069"/>
            </w:pPr>
            <w:r>
              <w:t xml:space="preserve">Выпадение фибрина: - в крови </w:t>
            </w:r>
            <w:r>
              <w:rPr>
                <w:lang w:val="en-US"/>
              </w:rPr>
              <w:sym w:font="Wingdings" w:char="F0E0"/>
            </w:r>
            <w:r>
              <w:t xml:space="preserve">   тромб</w:t>
            </w:r>
          </w:p>
          <w:p w:rsidR="00D15206" w:rsidRDefault="00D15206">
            <w:pPr>
              <w:spacing w:after="0" w:line="240" w:lineRule="auto"/>
              <w:ind w:left="2069" w:hanging="2069"/>
            </w:pPr>
            <w:r>
              <w:t xml:space="preserve">                                          </w:t>
            </w:r>
            <w:proofErr w:type="gramStart"/>
            <w:r>
              <w:t xml:space="preserve">- в области воспаления  (в </w:t>
            </w:r>
            <w:proofErr w:type="spellStart"/>
            <w:r>
              <w:t>интерстиции</w:t>
            </w:r>
            <w:proofErr w:type="spellEnd"/>
            <w:r>
              <w:t xml:space="preserve">, т.е. </w:t>
            </w:r>
            <w:proofErr w:type="gramEnd"/>
          </w:p>
          <w:p w:rsidR="00D15206" w:rsidRDefault="00D15206">
            <w:pPr>
              <w:spacing w:after="0" w:line="240" w:lineRule="auto"/>
              <w:ind w:left="2069" w:hanging="2069"/>
              <w:rPr>
                <w:b/>
              </w:rPr>
            </w:pPr>
            <w:r>
              <w:t xml:space="preserve">                                            во внесосудистом  пространстве) </w:t>
            </w:r>
            <w:r>
              <w:rPr>
                <w:lang w:val="en-US"/>
              </w:rPr>
              <w:sym w:font="Wingdings" w:char="F0E0"/>
            </w:r>
            <w:r w:rsidRPr="00D15206">
              <w:t xml:space="preserve"> </w:t>
            </w:r>
            <w:r>
              <w:rPr>
                <w:b/>
              </w:rPr>
              <w:t xml:space="preserve">ограничение </w:t>
            </w:r>
          </w:p>
          <w:p w:rsidR="00D15206" w:rsidRDefault="00D15206">
            <w:pPr>
              <w:spacing w:after="0" w:line="240" w:lineRule="auto"/>
              <w:ind w:left="2069" w:hanging="2069"/>
            </w:pPr>
            <w:r>
              <w:rPr>
                <w:b/>
              </w:rPr>
              <w:t xml:space="preserve">                                            распространения патогена</w:t>
            </w:r>
            <w:r>
              <w:t xml:space="preserve"> 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proofErr w:type="spellStart"/>
            <w:r>
              <w:t>Фибронектины</w:t>
            </w:r>
            <w:proofErr w:type="spell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 xml:space="preserve">- Компонент </w:t>
            </w:r>
            <w:proofErr w:type="spellStart"/>
            <w:r>
              <w:t>экстрацеллюлярного</w:t>
            </w:r>
            <w:proofErr w:type="spellEnd"/>
            <w:r>
              <w:t xml:space="preserve"> матрикса (=ЭЦМ) </w:t>
            </w:r>
          </w:p>
          <w:p w:rsidR="00D15206" w:rsidRDefault="00D15206">
            <w:pPr>
              <w:spacing w:after="0" w:line="240" w:lineRule="auto"/>
            </w:pPr>
            <w:r>
              <w:t>- Опсонин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proofErr w:type="spellStart"/>
            <w:r>
              <w:t>Эндоцитоз</w:t>
            </w:r>
            <w:proofErr w:type="spellEnd"/>
            <w:r>
              <w:t xml:space="preserve"> (</w:t>
            </w:r>
            <w:r>
              <w:rPr>
                <w:b/>
              </w:rPr>
              <w:t>фагоцитоз</w:t>
            </w:r>
            <w:r>
              <w:t>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- Защитная функция (</w:t>
            </w:r>
            <w:r>
              <w:rPr>
                <w:b/>
              </w:rPr>
              <w:t>переваривание патогенов</w:t>
            </w:r>
            <w:r>
              <w:t>)</w:t>
            </w:r>
          </w:p>
          <w:p w:rsidR="00D15206" w:rsidRDefault="00D15206">
            <w:pPr>
              <w:spacing w:after="0" w:line="240" w:lineRule="auto"/>
            </w:pPr>
            <w:r>
              <w:t>- Утилизация «старых» клеток и «мусора»*</w:t>
            </w:r>
          </w:p>
          <w:p w:rsidR="00D15206" w:rsidRDefault="00D15206">
            <w:pPr>
              <w:spacing w:after="0" w:line="240" w:lineRule="auto"/>
            </w:pPr>
            <w:r>
              <w:t>[Основные фагоциты - нейтрофилы и макрофаги.]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С-РБ</w:t>
            </w:r>
          </w:p>
          <w:p w:rsidR="00D15206" w:rsidRDefault="00D15206">
            <w:pPr>
              <w:spacing w:after="0" w:line="240" w:lineRule="auto"/>
            </w:pPr>
            <w:proofErr w:type="gramStart"/>
            <w:r>
              <w:t>(С-реактивный</w:t>
            </w:r>
            <w:proofErr w:type="gramEnd"/>
          </w:p>
          <w:p w:rsidR="00D15206" w:rsidRDefault="00D15206">
            <w:pPr>
              <w:spacing w:after="0" w:line="240" w:lineRule="auto"/>
            </w:pPr>
            <w:r>
              <w:t>белок)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 xml:space="preserve">- </w:t>
            </w:r>
            <w:r>
              <w:rPr>
                <w:b/>
              </w:rPr>
              <w:t>Белок-</w:t>
            </w:r>
            <w:proofErr w:type="spellStart"/>
            <w:r>
              <w:rPr>
                <w:b/>
              </w:rPr>
              <w:t>мусоросборщик</w:t>
            </w:r>
            <w:proofErr w:type="spellEnd"/>
            <w:r>
              <w:rPr>
                <w:b/>
              </w:rPr>
              <w:t xml:space="preserve"> - опсонин  </w:t>
            </w:r>
            <w:r>
              <w:t>(</w:t>
            </w:r>
            <w:r>
              <w:rPr>
                <w:lang w:val="en-US"/>
              </w:rPr>
              <w:sym w:font="Wingdings" w:char="F0E0"/>
            </w:r>
            <w:r w:rsidRPr="00D15206">
              <w:t xml:space="preserve"> </w:t>
            </w:r>
            <w:r>
              <w:t>фагоцитоз мусора)</w:t>
            </w:r>
          </w:p>
          <w:p w:rsidR="00D15206" w:rsidRDefault="00D15206">
            <w:pPr>
              <w:spacing w:after="0" w:line="240" w:lineRule="auto"/>
            </w:pPr>
            <w:r>
              <w:t xml:space="preserve">- Участие в </w:t>
            </w:r>
            <w:proofErr w:type="spellStart"/>
            <w:r>
              <w:t>детоксикации</w:t>
            </w:r>
            <w:proofErr w:type="spellEnd"/>
            <w:r>
              <w:t xml:space="preserve"> организма.</w:t>
            </w:r>
          </w:p>
          <w:p w:rsidR="00D15206" w:rsidRDefault="00D15206">
            <w:pPr>
              <w:spacing w:after="0" w:line="240" w:lineRule="auto"/>
            </w:pPr>
            <w:r>
              <w:t>- Комплекс СРБ-</w:t>
            </w:r>
            <w:proofErr w:type="spellStart"/>
            <w:r>
              <w:t>лиганд</w:t>
            </w:r>
            <w:proofErr w:type="spellEnd"/>
            <w:r>
              <w:t xml:space="preserve"> активирует систему комплемента</w:t>
            </w:r>
          </w:p>
          <w:p w:rsidR="00D15206" w:rsidRDefault="00D15206">
            <w:pPr>
              <w:spacing w:after="0" w:line="240" w:lineRule="auto"/>
            </w:pPr>
            <w:r>
              <w:t xml:space="preserve">- СРБ за счет </w:t>
            </w:r>
            <w:proofErr w:type="spellStart"/>
            <w:r>
              <w:t>поливалентности</w:t>
            </w:r>
            <w:proofErr w:type="spellEnd"/>
            <w:r>
              <w:t xml:space="preserve"> способствует реакциям преципитации и </w:t>
            </w:r>
          </w:p>
          <w:p w:rsidR="00D15206" w:rsidRDefault="00D15206">
            <w:pPr>
              <w:spacing w:after="0" w:line="240" w:lineRule="auto"/>
            </w:pPr>
            <w:r>
              <w:t xml:space="preserve">   агглютинации</w:t>
            </w:r>
            <w:proofErr w:type="gramStart"/>
            <w:r>
              <w:t xml:space="preserve">  </w:t>
            </w:r>
            <w:r>
              <w:rPr>
                <w:lang w:val="en-US"/>
              </w:rPr>
              <w:sym w:font="Wingdings" w:char="F0E0"/>
            </w:r>
            <w:r w:rsidRPr="00D15206">
              <w:t xml:space="preserve"> </w:t>
            </w:r>
            <w:r>
              <w:t>У</w:t>
            </w:r>
            <w:proofErr w:type="gramEnd"/>
            <w:r>
              <w:t>скоряет СОЭ  (скорость оседания эритроцитов)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rPr>
                <w:b/>
                <w:lang w:val="en-US"/>
              </w:rPr>
              <w:t xml:space="preserve">NO </w:t>
            </w:r>
            <w:r>
              <w:t>(газ - оксид азота)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>- Вазодилататор</w:t>
            </w:r>
          </w:p>
          <w:p w:rsidR="00D15206" w:rsidRDefault="00D15206">
            <w:pPr>
              <w:spacing w:after="0" w:line="240" w:lineRule="auto"/>
            </w:pPr>
            <w:r>
              <w:t>- Антимикробный эффект: соединяясь с /</w:t>
            </w:r>
            <w:proofErr w:type="spellStart"/>
            <w:r>
              <w:t>супероксиданион</w:t>
            </w:r>
            <w:proofErr w:type="spellEnd"/>
            <w:r>
              <w:t xml:space="preserve">/ образует </w:t>
            </w:r>
          </w:p>
          <w:p w:rsidR="00D15206" w:rsidRDefault="00D15206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rPr>
                <w:b/>
              </w:rPr>
              <w:t>пероксинитрит</w:t>
            </w:r>
            <w:proofErr w:type="spellEnd"/>
            <w:r>
              <w:t xml:space="preserve"> (= радикал)                </w:t>
            </w:r>
            <w:r>
              <w:rPr>
                <w:lang w:val="en-US"/>
              </w:rPr>
              <w:t>NO</w:t>
            </w:r>
            <w:r>
              <w:t xml:space="preserve"> + *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lang w:val="en-US"/>
              </w:rPr>
              <w:sym w:font="Wingdings" w:char="F0E0"/>
            </w:r>
            <w:r w:rsidRPr="00D15206">
              <w:t xml:space="preserve"> </w:t>
            </w:r>
            <w:r>
              <w:rPr>
                <w:b/>
                <w:lang w:val="en-US"/>
              </w:rPr>
              <w:t>ONOO</w:t>
            </w:r>
            <w:r>
              <w:t>*</w:t>
            </w:r>
          </w:p>
        </w:tc>
      </w:tr>
      <w:tr w:rsidR="00D15206" w:rsidTr="00D152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rPr>
                <w:b/>
                <w:lang w:val="en-US"/>
              </w:rPr>
              <w:t>TLR</w:t>
            </w:r>
            <w:r>
              <w:t xml:space="preserve"> (</w:t>
            </w:r>
            <w:r>
              <w:rPr>
                <w:lang w:val="en-US"/>
              </w:rPr>
              <w:t>Toll</w:t>
            </w:r>
            <w:r>
              <w:t>-</w:t>
            </w:r>
            <w:r>
              <w:rPr>
                <w:lang w:val="en-US"/>
              </w:rPr>
              <w:t>like receptors</w:t>
            </w:r>
            <w:r>
              <w:t>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06" w:rsidRDefault="00D15206">
            <w:pPr>
              <w:spacing w:after="0" w:line="240" w:lineRule="auto"/>
            </w:pPr>
            <w:r>
              <w:t xml:space="preserve">= </w:t>
            </w:r>
            <w:proofErr w:type="spellStart"/>
            <w:r>
              <w:t>Толл</w:t>
            </w:r>
            <w:proofErr w:type="spellEnd"/>
            <w:r>
              <w:t>-подобные рецепторы (рецепторы-</w:t>
            </w:r>
            <w:proofErr w:type="spellStart"/>
            <w:r>
              <w:rPr>
                <w:b/>
              </w:rPr>
              <w:t>мусоросборщики</w:t>
            </w:r>
            <w:proofErr w:type="spellEnd"/>
            <w:r>
              <w:t xml:space="preserve">). </w:t>
            </w:r>
          </w:p>
          <w:p w:rsidR="00D15206" w:rsidRDefault="00D15206">
            <w:pPr>
              <w:spacing w:after="0" w:line="240" w:lineRule="auto"/>
            </w:pPr>
            <w:r>
              <w:t xml:space="preserve">Открыто 11 типов </w:t>
            </w:r>
            <w:r>
              <w:rPr>
                <w:lang w:val="en-US"/>
              </w:rPr>
              <w:t>TLR</w:t>
            </w:r>
            <w:r>
              <w:t xml:space="preserve">.  Распознавание мусора (фрагментов погибших бактерий, вирусов …) </w:t>
            </w:r>
            <w:r>
              <w:rPr>
                <w:lang w:val="en-US"/>
              </w:rPr>
              <w:sym w:font="Wingdings" w:char="F0E0"/>
            </w:r>
            <w:r>
              <w:t xml:space="preserve">  Фагоцитоз</w:t>
            </w:r>
          </w:p>
          <w:p w:rsidR="00D15206" w:rsidRDefault="00D15206">
            <w:pPr>
              <w:spacing w:after="0" w:line="240" w:lineRule="auto"/>
            </w:pPr>
            <w:r>
              <w:t xml:space="preserve">Запускают синтез </w:t>
            </w:r>
            <w:proofErr w:type="spellStart"/>
            <w:r>
              <w:rPr>
                <w:b/>
              </w:rPr>
              <w:t>провоспалительных</w:t>
            </w:r>
            <w:proofErr w:type="spellEnd"/>
            <w:r>
              <w:t xml:space="preserve"> цитокинов.</w:t>
            </w:r>
          </w:p>
        </w:tc>
      </w:tr>
    </w:tbl>
    <w:p w:rsidR="00D15206" w:rsidRDefault="00D15206" w:rsidP="00D15206">
      <w:pPr>
        <w:spacing w:line="240" w:lineRule="auto"/>
        <w:ind w:left="360"/>
        <w:rPr>
          <w:i/>
        </w:rPr>
      </w:pPr>
    </w:p>
    <w:p w:rsidR="00854272" w:rsidRDefault="00D15206" w:rsidP="00D15206">
      <w:pPr>
        <w:spacing w:line="240" w:lineRule="auto"/>
        <w:ind w:left="360"/>
      </w:pPr>
      <w:r>
        <w:rPr>
          <w:i/>
        </w:rPr>
        <w:t>«Мусор»</w:t>
      </w:r>
      <w:r>
        <w:t xml:space="preserve"> - это обрывки мембран, клеток (человека, бактерий), органеллы клеток, фрагменты </w:t>
      </w:r>
      <w:r>
        <w:br/>
        <w:t xml:space="preserve">                     вирусов, фибрина, агрегаты тромбоцитов, нейтрофилов, иммунные  комплексы, </w:t>
      </w:r>
      <w:r>
        <w:br/>
      </w:r>
      <w:r>
        <w:rPr>
          <w:i/>
        </w:rPr>
        <w:t xml:space="preserve">                     </w:t>
      </w:r>
      <w:r>
        <w:t>комплексы СРБ-</w:t>
      </w:r>
      <w:proofErr w:type="spellStart"/>
      <w:r>
        <w:t>лиганд</w:t>
      </w:r>
      <w:proofErr w:type="spellEnd"/>
      <w:r>
        <w:t xml:space="preserve">, </w:t>
      </w:r>
      <w:proofErr w:type="spellStart"/>
      <w:r>
        <w:t>блебсы</w:t>
      </w:r>
      <w:proofErr w:type="spellEnd"/>
      <w:r>
        <w:t xml:space="preserve"> (= </w:t>
      </w:r>
      <w:proofErr w:type="spellStart"/>
      <w:r>
        <w:t>отпочкованные</w:t>
      </w:r>
      <w:proofErr w:type="spellEnd"/>
      <w:r>
        <w:t xml:space="preserve"> поврежденные  участки клеток) … </w:t>
      </w:r>
      <w:r>
        <w:br/>
      </w:r>
      <w:r>
        <w:rPr>
          <w:u w:val="single"/>
        </w:rPr>
        <w:t>Преимущественные места отложения мусора</w:t>
      </w:r>
      <w:r>
        <w:t xml:space="preserve"> (агрегатов): легкие (</w:t>
      </w:r>
      <w:r>
        <w:rPr>
          <w:lang w:val="en-US"/>
        </w:rPr>
        <w:sym w:font="Wingdings" w:char="F0E0"/>
      </w:r>
      <w:r>
        <w:t xml:space="preserve"> пневмония), почки (</w:t>
      </w:r>
      <w:r>
        <w:rPr>
          <w:lang w:val="en-US"/>
        </w:rPr>
        <w:sym w:font="Wingdings" w:char="F0E0"/>
      </w:r>
      <w:r>
        <w:t xml:space="preserve"> </w:t>
      </w:r>
      <w:proofErr w:type="spellStart"/>
      <w:r>
        <w:t>гломерулонефрит</w:t>
      </w:r>
      <w:proofErr w:type="spellEnd"/>
      <w:r>
        <w:t>), суставы (</w:t>
      </w:r>
      <w:r>
        <w:rPr>
          <w:lang w:val="en-US"/>
        </w:rPr>
        <w:sym w:font="Wingdings" w:char="F0E0"/>
      </w:r>
      <w:r>
        <w:t xml:space="preserve"> артрит), холодные части тела  - кожа рук, ног (идеальные места отложения лишнего), глаза [постоянный конъюнктивит – подозрение либо на аденовирусную инфекцию, либо на деструктивные процессы в организме], десны, челюсти, щеки, уши, нос …</w:t>
      </w:r>
      <w:r>
        <w:br/>
        <w:t>Поэтому к старости  увеличивается размер носа, ушей, кистей рук, стоп, свисает лишняя кожа (закупоре</w:t>
      </w:r>
      <w:bookmarkStart w:id="0" w:name="_GoBack"/>
      <w:bookmarkEnd w:id="0"/>
      <w:r>
        <w:t xml:space="preserve">нные сосуды обрастают соединительной тканью; формируются новые капилляры). Тромбы в кишечнике </w:t>
      </w:r>
      <w:r>
        <w:rPr>
          <w:lang w:val="en-US"/>
        </w:rPr>
        <w:sym w:font="Wingdings" w:char="F0E0"/>
      </w:r>
      <w:r>
        <w:t xml:space="preserve"> Кишечные кровотечения  (позитив - сброс лишнего мусора и агрегатов; снижение нагрузки на сердце; негатив – потеря крови, язвы).</w:t>
      </w:r>
    </w:p>
    <w:sectPr w:rsidR="00854272" w:rsidSect="00502F5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6B"/>
    <w:rsid w:val="0000595E"/>
    <w:rsid w:val="00005BF9"/>
    <w:rsid w:val="00016196"/>
    <w:rsid w:val="00030282"/>
    <w:rsid w:val="00046D35"/>
    <w:rsid w:val="0005107E"/>
    <w:rsid w:val="00054ABB"/>
    <w:rsid w:val="0007037D"/>
    <w:rsid w:val="00073D39"/>
    <w:rsid w:val="000768E1"/>
    <w:rsid w:val="000B7AC8"/>
    <w:rsid w:val="000C4FE7"/>
    <w:rsid w:val="000D20B0"/>
    <w:rsid w:val="000E447F"/>
    <w:rsid w:val="0010369F"/>
    <w:rsid w:val="001056DA"/>
    <w:rsid w:val="001150DE"/>
    <w:rsid w:val="0011552A"/>
    <w:rsid w:val="00132210"/>
    <w:rsid w:val="00154876"/>
    <w:rsid w:val="001C6178"/>
    <w:rsid w:val="001D607C"/>
    <w:rsid w:val="001E194A"/>
    <w:rsid w:val="001E55E5"/>
    <w:rsid w:val="002079A9"/>
    <w:rsid w:val="00216719"/>
    <w:rsid w:val="00220AB0"/>
    <w:rsid w:val="00226E19"/>
    <w:rsid w:val="00244293"/>
    <w:rsid w:val="00245F30"/>
    <w:rsid w:val="00262369"/>
    <w:rsid w:val="002940BF"/>
    <w:rsid w:val="002B0E1D"/>
    <w:rsid w:val="002B7644"/>
    <w:rsid w:val="002C3B0B"/>
    <w:rsid w:val="002E071E"/>
    <w:rsid w:val="002E799B"/>
    <w:rsid w:val="002F0F82"/>
    <w:rsid w:val="002F2894"/>
    <w:rsid w:val="003141FF"/>
    <w:rsid w:val="003236C6"/>
    <w:rsid w:val="00323892"/>
    <w:rsid w:val="00326F28"/>
    <w:rsid w:val="0033588F"/>
    <w:rsid w:val="00337CF1"/>
    <w:rsid w:val="00340146"/>
    <w:rsid w:val="00353B05"/>
    <w:rsid w:val="00366852"/>
    <w:rsid w:val="00367BB9"/>
    <w:rsid w:val="00375131"/>
    <w:rsid w:val="00376F03"/>
    <w:rsid w:val="00383DE8"/>
    <w:rsid w:val="00390107"/>
    <w:rsid w:val="003B11AC"/>
    <w:rsid w:val="003B79B1"/>
    <w:rsid w:val="003D501B"/>
    <w:rsid w:val="003E450F"/>
    <w:rsid w:val="003E5075"/>
    <w:rsid w:val="003E6880"/>
    <w:rsid w:val="003F22D0"/>
    <w:rsid w:val="003F3C62"/>
    <w:rsid w:val="0043756E"/>
    <w:rsid w:val="00441A1C"/>
    <w:rsid w:val="00450A4D"/>
    <w:rsid w:val="00454B7D"/>
    <w:rsid w:val="00470D7D"/>
    <w:rsid w:val="00471A01"/>
    <w:rsid w:val="00476EEC"/>
    <w:rsid w:val="00487BEA"/>
    <w:rsid w:val="00494DEB"/>
    <w:rsid w:val="004B4037"/>
    <w:rsid w:val="004B7E9E"/>
    <w:rsid w:val="004C31C8"/>
    <w:rsid w:val="004C4F1F"/>
    <w:rsid w:val="004D1C85"/>
    <w:rsid w:val="004E0A80"/>
    <w:rsid w:val="004F6383"/>
    <w:rsid w:val="00502F59"/>
    <w:rsid w:val="00507A4D"/>
    <w:rsid w:val="005269B6"/>
    <w:rsid w:val="005326D7"/>
    <w:rsid w:val="005349E6"/>
    <w:rsid w:val="00541F7B"/>
    <w:rsid w:val="00545D6B"/>
    <w:rsid w:val="00573020"/>
    <w:rsid w:val="00595FEC"/>
    <w:rsid w:val="005A1444"/>
    <w:rsid w:val="005A2DAD"/>
    <w:rsid w:val="005C56A3"/>
    <w:rsid w:val="005E3982"/>
    <w:rsid w:val="005F66FD"/>
    <w:rsid w:val="00651C72"/>
    <w:rsid w:val="00682FA5"/>
    <w:rsid w:val="00696291"/>
    <w:rsid w:val="006B275E"/>
    <w:rsid w:val="006C5717"/>
    <w:rsid w:val="006F1DDB"/>
    <w:rsid w:val="00715D50"/>
    <w:rsid w:val="00732B2D"/>
    <w:rsid w:val="00763AB7"/>
    <w:rsid w:val="0077184F"/>
    <w:rsid w:val="00773105"/>
    <w:rsid w:val="007B2231"/>
    <w:rsid w:val="007C20B0"/>
    <w:rsid w:val="007E02A3"/>
    <w:rsid w:val="007E2C48"/>
    <w:rsid w:val="00805959"/>
    <w:rsid w:val="008203D5"/>
    <w:rsid w:val="00827FD9"/>
    <w:rsid w:val="0084790B"/>
    <w:rsid w:val="008479E1"/>
    <w:rsid w:val="00854272"/>
    <w:rsid w:val="00864A5F"/>
    <w:rsid w:val="00887312"/>
    <w:rsid w:val="00890F9B"/>
    <w:rsid w:val="00896F41"/>
    <w:rsid w:val="008A215C"/>
    <w:rsid w:val="008A6B1C"/>
    <w:rsid w:val="008A71AD"/>
    <w:rsid w:val="008C2F7C"/>
    <w:rsid w:val="008D73C1"/>
    <w:rsid w:val="008D7D0B"/>
    <w:rsid w:val="008E1041"/>
    <w:rsid w:val="008F4D41"/>
    <w:rsid w:val="00961162"/>
    <w:rsid w:val="00971363"/>
    <w:rsid w:val="00972617"/>
    <w:rsid w:val="00976C5F"/>
    <w:rsid w:val="009771D1"/>
    <w:rsid w:val="009847D7"/>
    <w:rsid w:val="009B2D14"/>
    <w:rsid w:val="009C3141"/>
    <w:rsid w:val="009E5FBB"/>
    <w:rsid w:val="009F4D89"/>
    <w:rsid w:val="00A15AC9"/>
    <w:rsid w:val="00A42C5A"/>
    <w:rsid w:val="00A52C80"/>
    <w:rsid w:val="00A65FD4"/>
    <w:rsid w:val="00A67E51"/>
    <w:rsid w:val="00A84404"/>
    <w:rsid w:val="00A930F7"/>
    <w:rsid w:val="00AB0B95"/>
    <w:rsid w:val="00AC03C0"/>
    <w:rsid w:val="00AC0459"/>
    <w:rsid w:val="00AD16FB"/>
    <w:rsid w:val="00AD225A"/>
    <w:rsid w:val="00AE3845"/>
    <w:rsid w:val="00AF0CCE"/>
    <w:rsid w:val="00AF2FC0"/>
    <w:rsid w:val="00B00B4D"/>
    <w:rsid w:val="00B01292"/>
    <w:rsid w:val="00B03959"/>
    <w:rsid w:val="00B16299"/>
    <w:rsid w:val="00B2532C"/>
    <w:rsid w:val="00B35AE6"/>
    <w:rsid w:val="00B6208D"/>
    <w:rsid w:val="00B65E3A"/>
    <w:rsid w:val="00B71A98"/>
    <w:rsid w:val="00B757A3"/>
    <w:rsid w:val="00B96C6D"/>
    <w:rsid w:val="00BC0B1B"/>
    <w:rsid w:val="00BC30C4"/>
    <w:rsid w:val="00BD3736"/>
    <w:rsid w:val="00BD74AF"/>
    <w:rsid w:val="00BE2EEF"/>
    <w:rsid w:val="00BE653D"/>
    <w:rsid w:val="00BE77D4"/>
    <w:rsid w:val="00C06F54"/>
    <w:rsid w:val="00C10EE7"/>
    <w:rsid w:val="00C20B9D"/>
    <w:rsid w:val="00C2603E"/>
    <w:rsid w:val="00C3452A"/>
    <w:rsid w:val="00C544DC"/>
    <w:rsid w:val="00C60513"/>
    <w:rsid w:val="00C7265A"/>
    <w:rsid w:val="00CA5F39"/>
    <w:rsid w:val="00CA75C0"/>
    <w:rsid w:val="00CA75FF"/>
    <w:rsid w:val="00CD12AE"/>
    <w:rsid w:val="00CE2FB0"/>
    <w:rsid w:val="00CF2446"/>
    <w:rsid w:val="00CF7148"/>
    <w:rsid w:val="00D15206"/>
    <w:rsid w:val="00D35C91"/>
    <w:rsid w:val="00D5055E"/>
    <w:rsid w:val="00DD4E43"/>
    <w:rsid w:val="00DE5027"/>
    <w:rsid w:val="00DF358A"/>
    <w:rsid w:val="00E055B3"/>
    <w:rsid w:val="00E134B2"/>
    <w:rsid w:val="00E153EA"/>
    <w:rsid w:val="00E8653A"/>
    <w:rsid w:val="00E91EA2"/>
    <w:rsid w:val="00E930B8"/>
    <w:rsid w:val="00EC7CA3"/>
    <w:rsid w:val="00ED3CB1"/>
    <w:rsid w:val="00ED4A60"/>
    <w:rsid w:val="00F01220"/>
    <w:rsid w:val="00F045E2"/>
    <w:rsid w:val="00F41B61"/>
    <w:rsid w:val="00F5549C"/>
    <w:rsid w:val="00FB4069"/>
    <w:rsid w:val="00FB72B0"/>
    <w:rsid w:val="00FC4CDF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5054</Characters>
  <Application>Microsoft Office Word</Application>
  <DocSecurity>0</DocSecurity>
  <Lines>42</Lines>
  <Paragraphs>11</Paragraphs>
  <ScaleCrop>false</ScaleCrop>
  <Company>Microsoft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2016-06-29T05:21:00Z</dcterms:created>
  <dcterms:modified xsi:type="dcterms:W3CDTF">2016-06-29T05:35:00Z</dcterms:modified>
</cp:coreProperties>
</file>